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D5FD2" w:rsidRPr="00DD5FD2" w:rsidRDefault="00DD5FD2" w:rsidP="00DD5FD2">
      <w:pPr>
        <w:pStyle w:val="a9"/>
        <w:widowControl/>
        <w:numPr>
          <w:ilvl w:val="0"/>
          <w:numId w:val="1"/>
        </w:numPr>
        <w:jc w:val="left"/>
        <w:outlineLvl w:val="1"/>
        <w:rPr>
          <w:rFonts w:ascii="Times New Roman" w:eastAsia="微软雅黑" w:hAnsi="Times New Roman" w:cs="Times New Roman"/>
          <w:sz w:val="24"/>
          <w:szCs w:val="24"/>
        </w:rPr>
      </w:pPr>
      <w:bookmarkStart w:id="0" w:name="_Toc211590496"/>
      <w:r w:rsidRPr="00DD5FD2">
        <w:rPr>
          <w:rFonts w:ascii="Times New Roman" w:eastAsia="微软雅黑" w:hAnsi="Times New Roman" w:cs="Times New Roman"/>
          <w:sz w:val="24"/>
          <w:szCs w:val="24"/>
        </w:rPr>
        <w:t>总书记给北京科技大学老教授们的回信</w:t>
      </w:r>
      <w:bookmarkEnd w:id="0"/>
    </w:p>
    <w:p w:rsidR="00DD5FD2" w:rsidRPr="00DD5FD2" w:rsidRDefault="00DD5FD2" w:rsidP="00DD5FD2">
      <w:pPr>
        <w:rPr>
          <w:rFonts w:ascii="Times New Roman" w:eastAsia="微软雅黑" w:hAnsi="Times New Roman" w:cs="Times New Roman"/>
          <w:sz w:val="24"/>
          <w:szCs w:val="24"/>
        </w:rPr>
      </w:pPr>
      <w:r w:rsidRPr="00DD5FD2">
        <w:rPr>
          <w:rFonts w:ascii="Times New Roman" w:eastAsia="微软雅黑" w:hAnsi="Times New Roman" w:cs="Times New Roman"/>
          <w:noProof/>
          <w:sz w:val="24"/>
          <w:szCs w:val="24"/>
        </w:rPr>
        <w:drawing>
          <wp:inline distT="0" distB="0" distL="0" distR="0" wp14:anchorId="3CE3A46B" wp14:editId="04277AD6">
            <wp:extent cx="4404995" cy="6694805"/>
            <wp:effectExtent l="0" t="0" r="0" b="0"/>
            <wp:docPr id="1" name="图片 77" descr="5274eb3d34cad7f61559e6fbc9f5a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 descr="5274eb3d34cad7f61559e6fbc9f5a4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66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FD2" w:rsidRPr="00DD5FD2" w:rsidRDefault="00DD5FD2" w:rsidP="00DD5FD2">
      <w:pPr>
        <w:pStyle w:val="a9"/>
        <w:widowControl/>
        <w:numPr>
          <w:ilvl w:val="0"/>
          <w:numId w:val="1"/>
        </w:numPr>
        <w:jc w:val="left"/>
        <w:outlineLvl w:val="1"/>
        <w:rPr>
          <w:rFonts w:ascii="Times New Roman" w:eastAsia="微软雅黑" w:hAnsi="Times New Roman" w:cs="Times New Roman"/>
          <w:sz w:val="24"/>
          <w:szCs w:val="24"/>
        </w:rPr>
      </w:pPr>
      <w:r w:rsidRPr="00DD5FD2">
        <w:rPr>
          <w:rFonts w:ascii="Times New Roman" w:eastAsia="微软雅黑" w:hAnsi="Times New Roman" w:cs="Times New Roman"/>
          <w:sz w:val="24"/>
          <w:szCs w:val="24"/>
        </w:rPr>
        <w:br w:type="page"/>
      </w:r>
      <w:bookmarkStart w:id="1" w:name="_Toc211590497"/>
      <w:r w:rsidRPr="00DD5FD2">
        <w:rPr>
          <w:rFonts w:ascii="Times New Roman" w:eastAsia="微软雅黑" w:hAnsi="Times New Roman" w:cs="Times New Roman"/>
          <w:sz w:val="24"/>
          <w:szCs w:val="24"/>
        </w:rPr>
        <w:lastRenderedPageBreak/>
        <w:t>总书记给北京科技大学信息学科巴基斯坦留学生的回信</w:t>
      </w:r>
      <w:bookmarkEnd w:id="1"/>
    </w:p>
    <w:p w:rsidR="00DD5FD2" w:rsidRPr="00DD5FD2" w:rsidRDefault="00DD5FD2" w:rsidP="00DD5FD2">
      <w:pPr>
        <w:rPr>
          <w:rFonts w:ascii="Times New Roman" w:eastAsia="微软雅黑" w:hAnsi="Times New Roman" w:cs="Times New Roman"/>
          <w:sz w:val="24"/>
          <w:szCs w:val="24"/>
        </w:rPr>
      </w:pPr>
      <w:bookmarkStart w:id="2" w:name="_Toc2373"/>
      <w:r w:rsidRPr="00DD5FD2">
        <w:rPr>
          <w:rFonts w:ascii="Times New Roman" w:eastAsia="微软雅黑" w:hAnsi="Times New Roman" w:cs="Times New Roman"/>
          <w:noProof/>
          <w:sz w:val="24"/>
          <w:szCs w:val="24"/>
        </w:rPr>
        <w:drawing>
          <wp:inline distT="0" distB="0" distL="0" distR="0" wp14:anchorId="79A00EAC" wp14:editId="0C5FDFC3">
            <wp:extent cx="4214495" cy="6536055"/>
            <wp:effectExtent l="0" t="0" r="0" b="0"/>
            <wp:docPr id="2" name="图片 78" descr="efb77c7db6162bd7080b4f0d745a1f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 descr="efb77c7db6162bd7080b4f0d745a1fb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653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bookmarkEnd w:id="2"/>
    </w:p>
    <w:p w:rsidR="00DD5FD2" w:rsidRPr="00DD5FD2" w:rsidRDefault="00DD5FD2" w:rsidP="00DD5FD2">
      <w:pPr>
        <w:rPr>
          <w:rFonts w:ascii="Times New Roman" w:eastAsia="微软雅黑" w:hAnsi="Times New Roman" w:cs="Times New Roman"/>
          <w:sz w:val="24"/>
          <w:szCs w:val="24"/>
        </w:rPr>
      </w:pPr>
    </w:p>
    <w:p w:rsidR="00DD5FD2" w:rsidRPr="00DD5FD2" w:rsidRDefault="00DD5FD2" w:rsidP="00DD5FD2">
      <w:pPr>
        <w:rPr>
          <w:rFonts w:ascii="Times New Roman" w:eastAsia="微软雅黑" w:hAnsi="Times New Roman" w:cs="Times New Roman"/>
          <w:sz w:val="24"/>
          <w:szCs w:val="24"/>
        </w:rPr>
      </w:pPr>
    </w:p>
    <w:p w:rsidR="00DD5FD2" w:rsidRPr="00DD5FD2" w:rsidRDefault="00DD5FD2" w:rsidP="00DD5FD2">
      <w:pPr>
        <w:rPr>
          <w:rFonts w:ascii="Times New Roman" w:eastAsia="微软雅黑" w:hAnsi="Times New Roman" w:cs="Times New Roman"/>
          <w:sz w:val="24"/>
          <w:szCs w:val="24"/>
        </w:rPr>
      </w:pPr>
    </w:p>
    <w:p w:rsidR="00DD5FD2" w:rsidRPr="00DD5FD2" w:rsidRDefault="00DD5FD2" w:rsidP="00DD5FD2">
      <w:pPr>
        <w:rPr>
          <w:rFonts w:ascii="Times New Roman" w:eastAsia="微软雅黑" w:hAnsi="Times New Roman" w:cs="Times New Roman"/>
          <w:sz w:val="24"/>
          <w:szCs w:val="24"/>
        </w:rPr>
      </w:pPr>
    </w:p>
    <w:p w:rsidR="00DD5FD2" w:rsidRPr="00DD5FD2" w:rsidRDefault="00DD5FD2" w:rsidP="00DD5FD2">
      <w:pPr>
        <w:rPr>
          <w:rFonts w:ascii="Times New Roman" w:eastAsia="微软雅黑" w:hAnsi="Times New Roman" w:cs="Times New Roman"/>
          <w:sz w:val="24"/>
          <w:szCs w:val="24"/>
        </w:rPr>
      </w:pPr>
    </w:p>
    <w:p w:rsidR="00DD5FD2" w:rsidRPr="00DD5FD2" w:rsidRDefault="00DD5FD2" w:rsidP="00DD5FD2">
      <w:pPr>
        <w:rPr>
          <w:rFonts w:ascii="Times New Roman" w:eastAsia="微软雅黑" w:hAnsi="Times New Roman" w:cs="Times New Roman"/>
          <w:sz w:val="24"/>
          <w:szCs w:val="24"/>
        </w:rPr>
      </w:pPr>
    </w:p>
    <w:p w:rsidR="00DD5FD2" w:rsidRPr="00DD5FD2" w:rsidRDefault="00DD5FD2" w:rsidP="00DD5FD2">
      <w:pPr>
        <w:pStyle w:val="a9"/>
        <w:widowControl/>
        <w:numPr>
          <w:ilvl w:val="0"/>
          <w:numId w:val="1"/>
        </w:numPr>
        <w:jc w:val="left"/>
        <w:outlineLvl w:val="1"/>
        <w:rPr>
          <w:rFonts w:ascii="Times New Roman" w:eastAsia="微软雅黑" w:hAnsi="Times New Roman" w:cs="Times New Roman"/>
          <w:sz w:val="24"/>
          <w:szCs w:val="24"/>
        </w:rPr>
      </w:pPr>
      <w:bookmarkStart w:id="3" w:name="_Toc211590498"/>
      <w:r w:rsidRPr="00DD5FD2">
        <w:rPr>
          <w:rFonts w:ascii="Times New Roman" w:eastAsia="微软雅黑" w:hAnsi="Times New Roman" w:cs="Times New Roman"/>
          <w:sz w:val="24"/>
          <w:szCs w:val="24"/>
        </w:rPr>
        <w:t>教育部新工科研究与实践项目</w:t>
      </w:r>
      <w:bookmarkEnd w:id="3"/>
    </w:p>
    <w:p w:rsidR="00DD5FD2" w:rsidRPr="00DD5FD2" w:rsidRDefault="00DD5FD2" w:rsidP="00DD5FD2">
      <w:pPr>
        <w:rPr>
          <w:rFonts w:ascii="Times New Roman" w:eastAsia="微软雅黑" w:hAnsi="Times New Roman" w:cs="Times New Roman"/>
          <w:sz w:val="24"/>
          <w:szCs w:val="24"/>
        </w:rPr>
      </w:pPr>
      <w:r w:rsidRPr="00DD5FD2">
        <w:rPr>
          <w:rFonts w:ascii="Times New Roman" w:eastAsia="微软雅黑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17F84E" wp14:editId="139DB895">
            <wp:extent cx="5478145" cy="1399540"/>
            <wp:effectExtent l="0" t="0" r="0" b="0"/>
            <wp:docPr id="3" name="图片 7" descr="f74d005d295c1cd8150f907ffc780e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f74d005d295c1cd8150f907ffc780ea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FD2" w:rsidRPr="00DD5FD2" w:rsidRDefault="00DD5FD2" w:rsidP="00DD5FD2">
      <w:pPr>
        <w:rPr>
          <w:rFonts w:ascii="Times New Roman" w:eastAsia="微软雅黑" w:hAnsi="Times New Roman" w:cs="Times New Roman"/>
          <w:sz w:val="24"/>
          <w:szCs w:val="24"/>
        </w:rPr>
      </w:pPr>
      <w:r w:rsidRPr="00DD5FD2">
        <w:rPr>
          <w:rFonts w:ascii="Times New Roman" w:eastAsia="微软雅黑" w:hAnsi="Times New Roman" w:cs="Times New Roman"/>
          <w:noProof/>
          <w:sz w:val="24"/>
          <w:szCs w:val="24"/>
        </w:rPr>
        <w:drawing>
          <wp:inline distT="0" distB="0" distL="0" distR="0" wp14:anchorId="24BEE35A" wp14:editId="4A24C884">
            <wp:extent cx="5542280" cy="5478145"/>
            <wp:effectExtent l="0" t="0" r="0" b="0"/>
            <wp:docPr id="4" name="图片 6" descr="13d6aaae-ea56-49a8-ae99-25287f9cc8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13d6aaae-ea56-49a8-ae99-25287f9cc8a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54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FD2" w:rsidRPr="00DD5FD2" w:rsidRDefault="00DD5FD2" w:rsidP="00DD5FD2">
      <w:pPr>
        <w:rPr>
          <w:rFonts w:ascii="Times New Roman" w:eastAsia="微软雅黑" w:hAnsi="Times New Roman" w:cs="Times New Roman"/>
          <w:sz w:val="24"/>
          <w:szCs w:val="24"/>
        </w:rPr>
      </w:pPr>
    </w:p>
    <w:p w:rsidR="00DD5FD2" w:rsidRPr="00DD5FD2" w:rsidRDefault="00DD5FD2" w:rsidP="00DD5FD2">
      <w:pPr>
        <w:pStyle w:val="a9"/>
        <w:widowControl/>
        <w:numPr>
          <w:ilvl w:val="0"/>
          <w:numId w:val="1"/>
        </w:numPr>
        <w:jc w:val="left"/>
        <w:outlineLvl w:val="1"/>
        <w:rPr>
          <w:rFonts w:ascii="Times New Roman" w:eastAsia="微软雅黑" w:hAnsi="Times New Roman" w:cs="Times New Roman"/>
          <w:sz w:val="24"/>
          <w:szCs w:val="24"/>
        </w:rPr>
      </w:pPr>
      <w:r w:rsidRPr="00DD5FD2">
        <w:rPr>
          <w:rFonts w:ascii="Times New Roman" w:eastAsia="微软雅黑" w:hAnsi="Times New Roman" w:cs="Times New Roman"/>
          <w:sz w:val="24"/>
          <w:szCs w:val="24"/>
        </w:rPr>
        <w:br w:type="page"/>
      </w:r>
      <w:bookmarkStart w:id="4" w:name="_Toc211590499"/>
      <w:r w:rsidRPr="00DD5FD2">
        <w:rPr>
          <w:rFonts w:ascii="Times New Roman" w:eastAsia="微软雅黑" w:hAnsi="Times New Roman" w:cs="Times New Roman"/>
          <w:sz w:val="24"/>
          <w:szCs w:val="24"/>
        </w:rPr>
        <w:lastRenderedPageBreak/>
        <w:t>北京高校青年教师社会调研优秀项目一等奖</w:t>
      </w:r>
      <w:bookmarkEnd w:id="4"/>
    </w:p>
    <w:p w:rsidR="00DD5FD2" w:rsidRPr="00DD5FD2" w:rsidRDefault="00DD5FD2" w:rsidP="00DD5FD2">
      <w:pPr>
        <w:rPr>
          <w:rFonts w:ascii="Times New Roman" w:eastAsia="微软雅黑" w:hAnsi="Times New Roman" w:cs="Times New Roman"/>
          <w:sz w:val="24"/>
          <w:szCs w:val="24"/>
        </w:rPr>
      </w:pPr>
      <w:r w:rsidRPr="00DD5FD2">
        <w:rPr>
          <w:rFonts w:ascii="Times New Roman" w:eastAsia="微软雅黑" w:hAnsi="Times New Roman" w:cs="Times New Roman"/>
          <w:noProof/>
          <w:sz w:val="24"/>
          <w:szCs w:val="24"/>
        </w:rPr>
        <w:drawing>
          <wp:inline distT="0" distB="0" distL="0" distR="0" wp14:anchorId="002D3B1C" wp14:editId="62415BC4">
            <wp:extent cx="5716905" cy="3880485"/>
            <wp:effectExtent l="0" t="0" r="0" b="0"/>
            <wp:docPr id="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FD2" w:rsidRPr="00DD5FD2" w:rsidRDefault="00DD5FD2" w:rsidP="00DD5FD2">
      <w:pPr>
        <w:pStyle w:val="a9"/>
        <w:widowControl/>
        <w:numPr>
          <w:ilvl w:val="0"/>
          <w:numId w:val="1"/>
        </w:numPr>
        <w:jc w:val="left"/>
        <w:outlineLvl w:val="1"/>
        <w:rPr>
          <w:rFonts w:ascii="Times New Roman" w:eastAsia="微软雅黑" w:hAnsi="Times New Roman" w:cs="Times New Roman"/>
          <w:sz w:val="24"/>
          <w:szCs w:val="24"/>
        </w:rPr>
      </w:pPr>
      <w:r w:rsidRPr="00DD5FD2">
        <w:rPr>
          <w:rFonts w:ascii="Times New Roman" w:eastAsia="微软雅黑" w:hAnsi="Times New Roman" w:cs="Times New Roman"/>
          <w:sz w:val="24"/>
          <w:szCs w:val="24"/>
        </w:rPr>
        <w:br w:type="page"/>
      </w:r>
      <w:bookmarkStart w:id="5" w:name="_Toc211590500"/>
      <w:r w:rsidRPr="00DD5FD2">
        <w:rPr>
          <w:rFonts w:ascii="Times New Roman" w:eastAsia="微软雅黑" w:hAnsi="Times New Roman" w:cs="Times New Roman"/>
          <w:sz w:val="24"/>
          <w:szCs w:val="24"/>
        </w:rPr>
        <w:lastRenderedPageBreak/>
        <w:t>全国政协委员（隆克平）</w:t>
      </w:r>
      <w:bookmarkEnd w:id="5"/>
    </w:p>
    <w:p w:rsidR="00DD5FD2" w:rsidRPr="00DD5FD2" w:rsidRDefault="00DD5FD2" w:rsidP="00DD5FD2">
      <w:pPr>
        <w:rPr>
          <w:rFonts w:ascii="Times New Roman" w:eastAsia="微软雅黑" w:hAnsi="Times New Roman" w:cs="Times New Roman"/>
          <w:sz w:val="24"/>
          <w:szCs w:val="24"/>
        </w:rPr>
      </w:pPr>
    </w:p>
    <w:p w:rsidR="00DD5FD2" w:rsidRPr="00DD5FD2" w:rsidRDefault="00DD5FD2" w:rsidP="00DD5FD2">
      <w:pPr>
        <w:rPr>
          <w:rFonts w:ascii="Times New Roman" w:eastAsia="微软雅黑" w:hAnsi="Times New Roman" w:cs="Times New Roman"/>
          <w:sz w:val="24"/>
          <w:szCs w:val="24"/>
        </w:rPr>
      </w:pPr>
      <w:bookmarkStart w:id="6" w:name="_Toc13323"/>
      <w:r w:rsidRPr="00DD5FD2">
        <w:rPr>
          <w:rFonts w:ascii="Times New Roman" w:eastAsia="微软雅黑" w:hAnsi="Times New Roman" w:cs="Times New Roman"/>
          <w:noProof/>
          <w:sz w:val="24"/>
          <w:szCs w:val="24"/>
        </w:rPr>
        <w:drawing>
          <wp:inline distT="0" distB="0" distL="0" distR="0" wp14:anchorId="006A49B2" wp14:editId="0899EB36">
            <wp:extent cx="5534025" cy="2345690"/>
            <wp:effectExtent l="0" t="0" r="0" b="0"/>
            <wp:docPr id="6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:rsidR="00DD5FD2" w:rsidRPr="00DD5FD2" w:rsidRDefault="00DD5FD2" w:rsidP="00DD5FD2">
      <w:pPr>
        <w:rPr>
          <w:rFonts w:ascii="Times New Roman" w:eastAsia="微软雅黑" w:hAnsi="Times New Roman" w:cs="Times New Roman"/>
          <w:sz w:val="24"/>
          <w:szCs w:val="24"/>
        </w:rPr>
      </w:pPr>
      <w:r w:rsidRPr="00DD5FD2">
        <w:rPr>
          <w:rFonts w:ascii="Times New Roman" w:eastAsia="微软雅黑" w:hAnsi="Times New Roman" w:cs="Times New Roman"/>
          <w:noProof/>
          <w:sz w:val="24"/>
          <w:szCs w:val="24"/>
        </w:rPr>
        <w:drawing>
          <wp:inline distT="0" distB="0" distL="0" distR="0" wp14:anchorId="13E13D47" wp14:editId="42F896C9">
            <wp:extent cx="5534025" cy="2003425"/>
            <wp:effectExtent l="0" t="0" r="0" b="0"/>
            <wp:docPr id="7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FD2" w:rsidRPr="00DD5FD2" w:rsidRDefault="00DD5FD2" w:rsidP="00DD5FD2">
      <w:pPr>
        <w:pStyle w:val="a9"/>
        <w:widowControl/>
        <w:numPr>
          <w:ilvl w:val="0"/>
          <w:numId w:val="1"/>
        </w:numPr>
        <w:jc w:val="left"/>
        <w:outlineLvl w:val="1"/>
        <w:rPr>
          <w:rFonts w:ascii="Times New Roman" w:eastAsia="微软雅黑" w:hAnsi="Times New Roman" w:cs="Times New Roman"/>
          <w:sz w:val="24"/>
          <w:szCs w:val="24"/>
        </w:rPr>
      </w:pPr>
      <w:r w:rsidRPr="00DD5FD2">
        <w:rPr>
          <w:rFonts w:ascii="Times New Roman" w:eastAsia="微软雅黑" w:hAnsi="Times New Roman" w:cs="Times New Roman"/>
          <w:sz w:val="24"/>
          <w:szCs w:val="24"/>
        </w:rPr>
        <w:br w:type="page"/>
      </w:r>
      <w:bookmarkStart w:id="7" w:name="_Toc211590501"/>
      <w:r w:rsidRPr="00DD5FD2">
        <w:rPr>
          <w:rFonts w:ascii="Times New Roman" w:eastAsia="微软雅黑" w:hAnsi="Times New Roman" w:cs="Times New Roman"/>
          <w:sz w:val="24"/>
          <w:szCs w:val="24"/>
        </w:rPr>
        <w:lastRenderedPageBreak/>
        <w:t>教育部</w:t>
      </w:r>
      <w:r w:rsidRPr="00DD5FD2">
        <w:rPr>
          <w:rFonts w:ascii="Times New Roman" w:eastAsia="微软雅黑" w:hAnsi="Times New Roman" w:cs="Times New Roman"/>
          <w:sz w:val="24"/>
          <w:szCs w:val="24"/>
        </w:rPr>
        <w:t>“</w:t>
      </w:r>
      <w:r w:rsidRPr="00DD5FD2">
        <w:rPr>
          <w:rFonts w:ascii="Times New Roman" w:eastAsia="微软雅黑" w:hAnsi="Times New Roman" w:cs="Times New Roman"/>
          <w:sz w:val="24"/>
          <w:szCs w:val="24"/>
        </w:rPr>
        <w:t>三全育人</w:t>
      </w:r>
      <w:r w:rsidRPr="00DD5FD2">
        <w:rPr>
          <w:rFonts w:ascii="Times New Roman" w:eastAsia="微软雅黑" w:hAnsi="Times New Roman" w:cs="Times New Roman"/>
          <w:sz w:val="24"/>
          <w:szCs w:val="24"/>
        </w:rPr>
        <w:t>”</w:t>
      </w:r>
      <w:r w:rsidRPr="00DD5FD2">
        <w:rPr>
          <w:rFonts w:ascii="Times New Roman" w:eastAsia="微软雅黑" w:hAnsi="Times New Roman" w:cs="Times New Roman"/>
          <w:sz w:val="24"/>
          <w:szCs w:val="24"/>
        </w:rPr>
        <w:t>综合改革试点单位</w:t>
      </w:r>
      <w:bookmarkEnd w:id="7"/>
    </w:p>
    <w:p w:rsidR="00DD5FD2" w:rsidRPr="00DD5FD2" w:rsidRDefault="00DD5FD2" w:rsidP="00DD5FD2">
      <w:pPr>
        <w:rPr>
          <w:rFonts w:ascii="Times New Roman" w:eastAsia="微软雅黑" w:hAnsi="Times New Roman" w:cs="Times New Roman"/>
          <w:sz w:val="24"/>
          <w:szCs w:val="24"/>
        </w:rPr>
      </w:pPr>
    </w:p>
    <w:p w:rsidR="00DD5FD2" w:rsidRPr="00DD5FD2" w:rsidRDefault="00DD5FD2" w:rsidP="00DD5FD2">
      <w:pPr>
        <w:rPr>
          <w:rFonts w:ascii="Times New Roman" w:eastAsia="微软雅黑" w:hAnsi="Times New Roman" w:cs="Times New Roman"/>
          <w:sz w:val="24"/>
          <w:szCs w:val="24"/>
        </w:rPr>
      </w:pPr>
      <w:bookmarkStart w:id="8" w:name="_Toc8982"/>
      <w:r w:rsidRPr="00DD5FD2">
        <w:rPr>
          <w:rFonts w:ascii="Times New Roman" w:eastAsia="微软雅黑" w:hAnsi="Times New Roman" w:cs="Times New Roman"/>
          <w:noProof/>
          <w:sz w:val="24"/>
          <w:szCs w:val="24"/>
        </w:rPr>
        <w:drawing>
          <wp:inline distT="0" distB="0" distL="0" distR="0" wp14:anchorId="55BD71E0" wp14:editId="5FC6803B">
            <wp:extent cx="5542280" cy="7068820"/>
            <wp:effectExtent l="0" t="0" r="0" b="0"/>
            <wp:docPr id="8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706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:rsidR="00DD5FD2" w:rsidRPr="00DD5FD2" w:rsidRDefault="00DD5FD2" w:rsidP="00DD5FD2">
      <w:pPr>
        <w:pStyle w:val="a9"/>
        <w:widowControl/>
        <w:numPr>
          <w:ilvl w:val="0"/>
          <w:numId w:val="1"/>
        </w:numPr>
        <w:jc w:val="left"/>
        <w:outlineLvl w:val="1"/>
        <w:rPr>
          <w:rFonts w:ascii="Times New Roman" w:eastAsia="微软雅黑" w:hAnsi="Times New Roman" w:cs="Times New Roman"/>
          <w:sz w:val="24"/>
          <w:szCs w:val="24"/>
        </w:rPr>
      </w:pPr>
      <w:r w:rsidRPr="00DD5FD2">
        <w:rPr>
          <w:rFonts w:ascii="Times New Roman" w:eastAsia="微软雅黑" w:hAnsi="Times New Roman" w:cs="Times New Roman"/>
          <w:sz w:val="24"/>
          <w:szCs w:val="24"/>
        </w:rPr>
        <w:br w:type="page"/>
      </w:r>
      <w:bookmarkStart w:id="9" w:name="_Toc211590502"/>
      <w:r w:rsidRPr="00DD5FD2">
        <w:rPr>
          <w:rFonts w:ascii="Times New Roman" w:eastAsia="微软雅黑" w:hAnsi="Times New Roman" w:cs="Times New Roman"/>
          <w:sz w:val="24"/>
          <w:szCs w:val="24"/>
        </w:rPr>
        <w:lastRenderedPageBreak/>
        <w:t>新时代高校</w:t>
      </w:r>
      <w:r w:rsidRPr="00DD5FD2">
        <w:rPr>
          <w:rFonts w:ascii="Times New Roman" w:eastAsia="微软雅黑" w:hAnsi="Times New Roman" w:cs="Times New Roman"/>
          <w:sz w:val="24"/>
          <w:szCs w:val="24"/>
        </w:rPr>
        <w:t>“</w:t>
      </w:r>
      <w:r w:rsidRPr="00DD5FD2">
        <w:rPr>
          <w:rFonts w:ascii="Times New Roman" w:eastAsia="微软雅黑" w:hAnsi="Times New Roman" w:cs="Times New Roman"/>
          <w:sz w:val="24"/>
          <w:szCs w:val="24"/>
        </w:rPr>
        <w:t>钢筋铁骨</w:t>
      </w:r>
      <w:r w:rsidRPr="00DD5FD2">
        <w:rPr>
          <w:rFonts w:ascii="Times New Roman" w:eastAsia="微软雅黑" w:hAnsi="Times New Roman" w:cs="Times New Roman"/>
          <w:sz w:val="24"/>
          <w:szCs w:val="24"/>
        </w:rPr>
        <w:t>”</w:t>
      </w:r>
      <w:r w:rsidRPr="00DD5FD2">
        <w:rPr>
          <w:rFonts w:ascii="Times New Roman" w:eastAsia="微软雅黑" w:hAnsi="Times New Roman" w:cs="Times New Roman"/>
          <w:sz w:val="24"/>
          <w:szCs w:val="24"/>
        </w:rPr>
        <w:t>育人共同体牵头发起单位</w:t>
      </w:r>
      <w:bookmarkEnd w:id="9"/>
    </w:p>
    <w:p w:rsidR="00DD5FD2" w:rsidRPr="00DD5FD2" w:rsidRDefault="00DD5FD2" w:rsidP="00DD5FD2">
      <w:pPr>
        <w:rPr>
          <w:rFonts w:ascii="Times New Roman" w:eastAsia="微软雅黑" w:hAnsi="Times New Roman" w:cs="Times New Roman"/>
          <w:sz w:val="24"/>
          <w:szCs w:val="24"/>
        </w:rPr>
      </w:pPr>
      <w:bookmarkStart w:id="10" w:name="_Toc32667"/>
      <w:r w:rsidRPr="00DD5FD2">
        <w:rPr>
          <w:rFonts w:ascii="Times New Roman" w:eastAsia="微软雅黑" w:hAnsi="Times New Roman" w:cs="Times New Roman"/>
          <w:noProof/>
          <w:sz w:val="24"/>
          <w:szCs w:val="24"/>
        </w:rPr>
        <w:drawing>
          <wp:inline distT="0" distB="0" distL="0" distR="0" wp14:anchorId="5D3239D0" wp14:editId="6AE0CD5B">
            <wp:extent cx="5542280" cy="4341495"/>
            <wp:effectExtent l="0" t="0" r="0" b="0"/>
            <wp:docPr id="9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 w:rsidR="00DD5FD2" w:rsidRPr="00DD5FD2" w:rsidRDefault="00DD5FD2" w:rsidP="00DD5FD2">
      <w:pPr>
        <w:pStyle w:val="a9"/>
        <w:widowControl/>
        <w:numPr>
          <w:ilvl w:val="0"/>
          <w:numId w:val="1"/>
        </w:numPr>
        <w:jc w:val="left"/>
        <w:outlineLvl w:val="1"/>
        <w:rPr>
          <w:rFonts w:ascii="Times New Roman" w:eastAsia="微软雅黑" w:hAnsi="Times New Roman" w:cs="Times New Roman"/>
          <w:sz w:val="24"/>
          <w:szCs w:val="24"/>
        </w:rPr>
      </w:pPr>
      <w:r w:rsidRPr="00DD5FD2">
        <w:rPr>
          <w:rFonts w:ascii="Times New Roman" w:eastAsia="微软雅黑" w:hAnsi="Times New Roman" w:cs="Times New Roman"/>
          <w:sz w:val="24"/>
          <w:szCs w:val="24"/>
        </w:rPr>
        <w:br w:type="page"/>
      </w:r>
      <w:bookmarkStart w:id="11" w:name="_Toc211590503"/>
      <w:r w:rsidRPr="00DD5FD2">
        <w:rPr>
          <w:rFonts w:ascii="Times New Roman" w:eastAsia="微软雅黑" w:hAnsi="Times New Roman" w:cs="Times New Roman"/>
          <w:sz w:val="24"/>
          <w:szCs w:val="24"/>
        </w:rPr>
        <w:lastRenderedPageBreak/>
        <w:t>教育部电子</w:t>
      </w:r>
      <w:proofErr w:type="gramStart"/>
      <w:r w:rsidRPr="00DD5FD2">
        <w:rPr>
          <w:rFonts w:ascii="Times New Roman" w:eastAsia="微软雅黑" w:hAnsi="Times New Roman" w:cs="Times New Roman"/>
          <w:sz w:val="24"/>
          <w:szCs w:val="24"/>
        </w:rPr>
        <w:t>信息教指委</w:t>
      </w:r>
      <w:proofErr w:type="gramEnd"/>
      <w:r w:rsidRPr="00DD5FD2">
        <w:rPr>
          <w:rFonts w:ascii="Times New Roman" w:eastAsia="微软雅黑" w:hAnsi="Times New Roman" w:cs="Times New Roman"/>
          <w:sz w:val="24"/>
          <w:szCs w:val="24"/>
        </w:rPr>
        <w:t>副主任委员</w:t>
      </w:r>
      <w:bookmarkEnd w:id="11"/>
    </w:p>
    <w:p w:rsidR="00DD5FD2" w:rsidRPr="00DD5FD2" w:rsidRDefault="00DD5FD2" w:rsidP="00DD5FD2">
      <w:pPr>
        <w:rPr>
          <w:rFonts w:ascii="Times New Roman" w:eastAsia="微软雅黑" w:hAnsi="Times New Roman" w:cs="Times New Roman"/>
          <w:sz w:val="24"/>
          <w:szCs w:val="24"/>
        </w:rPr>
      </w:pPr>
      <w:bookmarkStart w:id="12" w:name="_Toc10495"/>
      <w:r w:rsidRPr="00DD5FD2">
        <w:rPr>
          <w:rFonts w:ascii="Times New Roman" w:eastAsia="微软雅黑" w:hAnsi="Times New Roman" w:cs="Times New Roman"/>
          <w:noProof/>
          <w:sz w:val="24"/>
          <w:szCs w:val="24"/>
        </w:rPr>
        <w:drawing>
          <wp:inline distT="0" distB="0" distL="0" distR="0" wp14:anchorId="4D33125F" wp14:editId="3B549929">
            <wp:extent cx="5534025" cy="5224145"/>
            <wp:effectExtent l="0" t="0" r="0" b="0"/>
            <wp:docPr id="10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22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:rsidR="00DD5FD2" w:rsidRPr="00DD5FD2" w:rsidRDefault="00DD5FD2" w:rsidP="00DD5FD2">
      <w:pPr>
        <w:pStyle w:val="a9"/>
        <w:widowControl/>
        <w:numPr>
          <w:ilvl w:val="0"/>
          <w:numId w:val="1"/>
        </w:numPr>
        <w:jc w:val="left"/>
        <w:outlineLvl w:val="1"/>
        <w:rPr>
          <w:rFonts w:ascii="Times New Roman" w:eastAsia="微软雅黑" w:hAnsi="Times New Roman" w:cs="Times New Roman"/>
          <w:sz w:val="24"/>
          <w:szCs w:val="24"/>
        </w:rPr>
      </w:pPr>
      <w:r w:rsidRPr="00DD5FD2">
        <w:rPr>
          <w:rFonts w:ascii="Times New Roman" w:eastAsia="微软雅黑" w:hAnsi="Times New Roman" w:cs="Times New Roman"/>
          <w:sz w:val="24"/>
          <w:szCs w:val="24"/>
        </w:rPr>
        <w:br w:type="page"/>
      </w:r>
      <w:bookmarkStart w:id="13" w:name="_Toc211590504"/>
      <w:r w:rsidRPr="00DD5FD2">
        <w:rPr>
          <w:rFonts w:ascii="Times New Roman" w:eastAsia="微软雅黑" w:hAnsi="Times New Roman" w:cs="Times New Roman"/>
          <w:sz w:val="24"/>
          <w:szCs w:val="24"/>
        </w:rPr>
        <w:lastRenderedPageBreak/>
        <w:t>国家技术发明二等奖</w:t>
      </w:r>
      <w:r w:rsidRPr="00DD5FD2">
        <w:rPr>
          <w:rFonts w:ascii="Times New Roman" w:eastAsia="微软雅黑" w:hAnsi="Times New Roman" w:cs="Times New Roman"/>
          <w:sz w:val="24"/>
          <w:szCs w:val="24"/>
        </w:rPr>
        <w:t>“</w:t>
      </w:r>
      <w:r w:rsidRPr="00DD5FD2">
        <w:rPr>
          <w:rFonts w:ascii="Times New Roman" w:eastAsia="微软雅黑" w:hAnsi="Times New Roman" w:cs="Times New Roman"/>
          <w:sz w:val="24"/>
          <w:szCs w:val="24"/>
        </w:rPr>
        <w:t>复杂工业系统安全高效运行的无线控制系统技术及应用</w:t>
      </w:r>
      <w:r w:rsidRPr="00DD5FD2">
        <w:rPr>
          <w:rFonts w:ascii="Times New Roman" w:eastAsia="微软雅黑" w:hAnsi="Times New Roman" w:cs="Times New Roman"/>
          <w:sz w:val="24"/>
          <w:szCs w:val="24"/>
        </w:rPr>
        <w:t>”</w:t>
      </w:r>
      <w:bookmarkEnd w:id="13"/>
    </w:p>
    <w:p w:rsidR="00DD5FD2" w:rsidRPr="00DD5FD2" w:rsidRDefault="00DD5FD2" w:rsidP="00DD5FD2">
      <w:pPr>
        <w:rPr>
          <w:rFonts w:ascii="Times New Roman" w:eastAsia="微软雅黑" w:hAnsi="Times New Roman" w:cs="Times New Roman"/>
          <w:sz w:val="24"/>
          <w:szCs w:val="24"/>
        </w:rPr>
      </w:pPr>
      <w:bookmarkStart w:id="14" w:name="_Toc14169"/>
      <w:r w:rsidRPr="00DD5FD2">
        <w:rPr>
          <w:rFonts w:ascii="Times New Roman" w:eastAsia="微软雅黑" w:hAnsi="Times New Roman" w:cs="Times New Roman"/>
          <w:noProof/>
          <w:sz w:val="24"/>
          <w:szCs w:val="24"/>
        </w:rPr>
        <w:drawing>
          <wp:inline distT="0" distB="0" distL="0" distR="0" wp14:anchorId="37847AC9" wp14:editId="70673008">
            <wp:extent cx="5534025" cy="3251835"/>
            <wp:effectExtent l="0" t="0" r="0" b="0"/>
            <wp:docPr id="95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p w:rsidR="00DD5FD2" w:rsidRPr="00DD5FD2" w:rsidRDefault="00DD5FD2" w:rsidP="00DD5FD2">
      <w:pPr>
        <w:pStyle w:val="a9"/>
        <w:widowControl/>
        <w:numPr>
          <w:ilvl w:val="0"/>
          <w:numId w:val="1"/>
        </w:numPr>
        <w:jc w:val="left"/>
        <w:outlineLvl w:val="1"/>
        <w:rPr>
          <w:rFonts w:ascii="Times New Roman" w:eastAsia="微软雅黑" w:hAnsi="Times New Roman" w:cs="Times New Roman"/>
          <w:sz w:val="24"/>
          <w:szCs w:val="24"/>
        </w:rPr>
      </w:pPr>
      <w:r w:rsidRPr="00DD5FD2">
        <w:rPr>
          <w:rFonts w:ascii="Times New Roman" w:eastAsia="微软雅黑" w:hAnsi="Times New Roman" w:cs="Times New Roman"/>
          <w:sz w:val="24"/>
          <w:szCs w:val="24"/>
        </w:rPr>
        <w:br w:type="page"/>
      </w:r>
      <w:bookmarkStart w:id="15" w:name="_Toc211590505"/>
      <w:r w:rsidRPr="00DD5FD2">
        <w:rPr>
          <w:rFonts w:ascii="Times New Roman" w:eastAsia="微软雅黑" w:hAnsi="Times New Roman" w:cs="Times New Roman"/>
          <w:sz w:val="24"/>
          <w:szCs w:val="24"/>
        </w:rPr>
        <w:lastRenderedPageBreak/>
        <w:t>国家科学技术进步二等奖</w:t>
      </w:r>
      <w:r w:rsidRPr="00DD5FD2">
        <w:rPr>
          <w:rFonts w:ascii="Times New Roman" w:eastAsia="微软雅黑" w:hAnsi="Times New Roman" w:cs="Times New Roman"/>
          <w:sz w:val="24"/>
          <w:szCs w:val="24"/>
        </w:rPr>
        <w:t>“</w:t>
      </w:r>
      <w:r w:rsidRPr="00DD5FD2">
        <w:rPr>
          <w:rFonts w:ascii="Times New Roman" w:eastAsia="微软雅黑" w:hAnsi="Times New Roman" w:cs="Times New Roman"/>
          <w:sz w:val="24"/>
          <w:szCs w:val="24"/>
        </w:rPr>
        <w:t>大型铁矿山露天井下协同开采及风险防控关键技术与应用</w:t>
      </w:r>
      <w:r w:rsidRPr="00DD5FD2">
        <w:rPr>
          <w:rFonts w:ascii="Times New Roman" w:eastAsia="微软雅黑" w:hAnsi="Times New Roman" w:cs="Times New Roman"/>
          <w:sz w:val="24"/>
          <w:szCs w:val="24"/>
        </w:rPr>
        <w:t>”</w:t>
      </w:r>
      <w:bookmarkEnd w:id="15"/>
    </w:p>
    <w:p w:rsidR="00DD5FD2" w:rsidRPr="00DD5FD2" w:rsidRDefault="00DD5FD2" w:rsidP="00DD5FD2">
      <w:pPr>
        <w:rPr>
          <w:rFonts w:ascii="Times New Roman" w:eastAsia="微软雅黑" w:hAnsi="Times New Roman" w:cs="Times New Roman"/>
          <w:sz w:val="24"/>
          <w:szCs w:val="24"/>
        </w:rPr>
      </w:pPr>
      <w:r w:rsidRPr="00DD5FD2">
        <w:rPr>
          <w:rFonts w:ascii="Times New Roman" w:eastAsia="微软雅黑" w:hAnsi="Times New Roman" w:cs="Times New Roman"/>
          <w:noProof/>
          <w:sz w:val="24"/>
          <w:szCs w:val="24"/>
        </w:rPr>
        <w:drawing>
          <wp:inline distT="0" distB="0" distL="0" distR="0" wp14:anchorId="41AA99E5" wp14:editId="48DEAAC0">
            <wp:extent cx="5534025" cy="4802505"/>
            <wp:effectExtent l="0" t="0" r="0" b="0"/>
            <wp:docPr id="125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80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FD2" w:rsidRPr="00DD5FD2" w:rsidRDefault="00DD5FD2" w:rsidP="00DD5FD2">
      <w:pPr>
        <w:pStyle w:val="a9"/>
        <w:widowControl/>
        <w:numPr>
          <w:ilvl w:val="0"/>
          <w:numId w:val="1"/>
        </w:numPr>
        <w:jc w:val="left"/>
        <w:outlineLvl w:val="1"/>
        <w:rPr>
          <w:rFonts w:ascii="Times New Roman" w:eastAsia="微软雅黑" w:hAnsi="Times New Roman" w:cs="Times New Roman"/>
          <w:sz w:val="24"/>
          <w:szCs w:val="24"/>
        </w:rPr>
      </w:pPr>
      <w:r w:rsidRPr="00DD5FD2">
        <w:rPr>
          <w:rFonts w:ascii="Times New Roman" w:eastAsia="微软雅黑" w:hAnsi="Times New Roman" w:cs="Times New Roman"/>
          <w:sz w:val="24"/>
          <w:szCs w:val="24"/>
        </w:rPr>
        <w:br w:type="page"/>
      </w:r>
      <w:bookmarkStart w:id="16" w:name="_Toc211590506"/>
      <w:r w:rsidRPr="00DD5FD2">
        <w:rPr>
          <w:rFonts w:ascii="Times New Roman" w:eastAsia="微软雅黑" w:hAnsi="Times New Roman" w:cs="Times New Roman"/>
          <w:sz w:val="24"/>
          <w:szCs w:val="24"/>
        </w:rPr>
        <w:lastRenderedPageBreak/>
        <w:t>国家科学技术进步二等奖</w:t>
      </w:r>
      <w:r w:rsidRPr="00DD5FD2">
        <w:rPr>
          <w:rFonts w:ascii="Times New Roman" w:eastAsia="微软雅黑" w:hAnsi="Times New Roman" w:cs="Times New Roman"/>
          <w:sz w:val="24"/>
          <w:szCs w:val="24"/>
        </w:rPr>
        <w:t>“</w:t>
      </w:r>
      <w:r w:rsidRPr="00DD5FD2">
        <w:rPr>
          <w:rFonts w:ascii="Times New Roman" w:eastAsia="微软雅黑" w:hAnsi="Times New Roman" w:cs="Times New Roman"/>
          <w:sz w:val="24"/>
          <w:szCs w:val="24"/>
        </w:rPr>
        <w:t>地下金属矿智能开采关键技术与装备</w:t>
      </w:r>
      <w:r w:rsidRPr="00DD5FD2">
        <w:rPr>
          <w:rFonts w:ascii="Times New Roman" w:eastAsia="微软雅黑" w:hAnsi="Times New Roman" w:cs="Times New Roman"/>
          <w:sz w:val="24"/>
          <w:szCs w:val="24"/>
        </w:rPr>
        <w:t>”</w:t>
      </w:r>
      <w:bookmarkEnd w:id="16"/>
    </w:p>
    <w:p w:rsidR="00DD5FD2" w:rsidRPr="00DD5FD2" w:rsidRDefault="00DD5FD2" w:rsidP="00DD5FD2">
      <w:pPr>
        <w:rPr>
          <w:rFonts w:ascii="Times New Roman" w:eastAsia="微软雅黑" w:hAnsi="Times New Roman" w:cs="Times New Roman"/>
          <w:sz w:val="24"/>
          <w:szCs w:val="24"/>
        </w:rPr>
      </w:pPr>
      <w:bookmarkStart w:id="17" w:name="_Toc4148"/>
      <w:r w:rsidRPr="00DD5FD2">
        <w:rPr>
          <w:rFonts w:ascii="Times New Roman" w:eastAsia="微软雅黑" w:hAnsi="Times New Roman" w:cs="Times New Roman"/>
          <w:noProof/>
          <w:sz w:val="24"/>
          <w:szCs w:val="24"/>
        </w:rPr>
        <w:drawing>
          <wp:inline distT="0" distB="0" distL="0" distR="0" wp14:anchorId="2149694F" wp14:editId="1859C236">
            <wp:extent cx="5526405" cy="4714875"/>
            <wp:effectExtent l="0" t="0" r="0" b="0"/>
            <wp:docPr id="149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7"/>
    </w:p>
    <w:p w:rsidR="00DD5FD2" w:rsidRPr="00DD5FD2" w:rsidRDefault="00DD5FD2" w:rsidP="00DD5FD2">
      <w:pPr>
        <w:widowControl/>
        <w:numPr>
          <w:ilvl w:val="1"/>
          <w:numId w:val="0"/>
        </w:numPr>
        <w:jc w:val="left"/>
        <w:outlineLvl w:val="1"/>
        <w:rPr>
          <w:rFonts w:ascii="Times New Roman" w:eastAsia="微软雅黑" w:hAnsi="Times New Roman" w:cs="Times New Roman"/>
          <w:sz w:val="24"/>
          <w:szCs w:val="24"/>
        </w:rPr>
      </w:pPr>
      <w:r w:rsidRPr="00DD5FD2">
        <w:rPr>
          <w:rFonts w:ascii="Times New Roman" w:eastAsia="微软雅黑" w:hAnsi="Times New Roman" w:cs="Times New Roman"/>
          <w:sz w:val="24"/>
          <w:szCs w:val="24"/>
        </w:rPr>
        <w:br w:type="page"/>
      </w:r>
    </w:p>
    <w:p w:rsidR="00DD5FD2" w:rsidRPr="00DD5FD2" w:rsidRDefault="00DD5FD2" w:rsidP="00DD5FD2">
      <w:pPr>
        <w:pStyle w:val="a9"/>
        <w:widowControl/>
        <w:numPr>
          <w:ilvl w:val="0"/>
          <w:numId w:val="1"/>
        </w:numPr>
        <w:jc w:val="left"/>
        <w:outlineLvl w:val="1"/>
        <w:rPr>
          <w:rFonts w:ascii="Times New Roman" w:eastAsia="微软雅黑" w:hAnsi="Times New Roman" w:cs="Times New Roman"/>
          <w:sz w:val="24"/>
          <w:szCs w:val="24"/>
        </w:rPr>
      </w:pPr>
      <w:bookmarkStart w:id="18" w:name="_Toc211590507"/>
      <w:r w:rsidRPr="00DD5FD2">
        <w:rPr>
          <w:rFonts w:ascii="Times New Roman" w:eastAsia="微软雅黑" w:hAnsi="Times New Roman" w:cs="Times New Roman"/>
          <w:sz w:val="24"/>
          <w:szCs w:val="24"/>
        </w:rPr>
        <w:lastRenderedPageBreak/>
        <w:t>全国卓越工程师培养改革优秀案例：</w:t>
      </w:r>
      <w:r w:rsidRPr="00DD5FD2">
        <w:rPr>
          <w:rFonts w:ascii="Times New Roman" w:eastAsia="微软雅黑" w:hAnsi="Times New Roman" w:cs="Times New Roman"/>
          <w:sz w:val="24"/>
          <w:szCs w:val="24"/>
        </w:rPr>
        <w:t>“</w:t>
      </w:r>
      <w:r w:rsidRPr="00DD5FD2">
        <w:rPr>
          <w:rFonts w:ascii="Times New Roman" w:eastAsia="微软雅黑" w:hAnsi="Times New Roman" w:cs="Times New Roman"/>
          <w:sz w:val="24"/>
          <w:szCs w:val="24"/>
        </w:rPr>
        <w:t>项目制</w:t>
      </w:r>
      <w:r w:rsidRPr="00DD5FD2">
        <w:rPr>
          <w:rFonts w:ascii="Times New Roman" w:eastAsia="微软雅黑" w:hAnsi="Times New Roman" w:cs="Times New Roman"/>
          <w:sz w:val="24"/>
          <w:szCs w:val="24"/>
        </w:rPr>
        <w:t>”</w:t>
      </w:r>
      <w:r w:rsidRPr="00DD5FD2">
        <w:rPr>
          <w:rFonts w:ascii="Times New Roman" w:eastAsia="微软雅黑" w:hAnsi="Times New Roman" w:cs="Times New Roman"/>
          <w:sz w:val="24"/>
          <w:szCs w:val="24"/>
        </w:rPr>
        <w:t>驱动矿产资源领域卓越工程人才校企协同培养模式与实践</w:t>
      </w:r>
      <w:bookmarkEnd w:id="18"/>
    </w:p>
    <w:p w:rsidR="00DD5FD2" w:rsidRPr="00DD5FD2" w:rsidRDefault="00DD5FD2" w:rsidP="00DD5FD2">
      <w:pPr>
        <w:rPr>
          <w:rFonts w:ascii="Times New Roman" w:eastAsia="微软雅黑" w:hAnsi="Times New Roman" w:cs="Times New Roman"/>
          <w:sz w:val="24"/>
          <w:szCs w:val="24"/>
        </w:rPr>
      </w:pPr>
      <w:bookmarkStart w:id="19" w:name="_Toc23823"/>
      <w:r w:rsidRPr="00DD5FD2">
        <w:rPr>
          <w:rFonts w:ascii="Times New Roman" w:eastAsia="微软雅黑" w:hAnsi="Times New Roman" w:cs="Times New Roman"/>
          <w:noProof/>
          <w:sz w:val="24"/>
          <w:szCs w:val="24"/>
        </w:rPr>
        <w:drawing>
          <wp:inline distT="0" distB="0" distL="0" distR="0" wp14:anchorId="467C422C" wp14:editId="28036070">
            <wp:extent cx="5542280" cy="3912235"/>
            <wp:effectExtent l="0" t="0" r="0" b="0"/>
            <wp:docPr id="12" name="图片 74" descr="c415ca4f8aad00770aa11ecb804bf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 descr="c415ca4f8aad00770aa11ecb804bf7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9"/>
    </w:p>
    <w:p w:rsidR="00DD5FD2" w:rsidRPr="00DD5FD2" w:rsidRDefault="00DD5FD2" w:rsidP="00DD5FD2">
      <w:pPr>
        <w:pStyle w:val="a9"/>
        <w:widowControl/>
        <w:numPr>
          <w:ilvl w:val="0"/>
          <w:numId w:val="1"/>
        </w:numPr>
        <w:jc w:val="left"/>
        <w:outlineLvl w:val="1"/>
        <w:rPr>
          <w:rFonts w:ascii="Times New Roman" w:eastAsia="微软雅黑" w:hAnsi="Times New Roman" w:cs="Times New Roman"/>
          <w:sz w:val="24"/>
          <w:szCs w:val="24"/>
        </w:rPr>
      </w:pPr>
      <w:r w:rsidRPr="00DD5FD2">
        <w:rPr>
          <w:rFonts w:ascii="Times New Roman" w:eastAsia="微软雅黑" w:hAnsi="Times New Roman" w:cs="Times New Roman"/>
          <w:sz w:val="24"/>
          <w:szCs w:val="24"/>
        </w:rPr>
        <w:br w:type="page"/>
      </w:r>
      <w:bookmarkStart w:id="20" w:name="_Toc211590508"/>
      <w:r w:rsidRPr="00DD5FD2">
        <w:rPr>
          <w:rFonts w:ascii="Times New Roman" w:eastAsia="微软雅黑" w:hAnsi="Times New Roman" w:cs="Times New Roman"/>
          <w:sz w:val="24"/>
          <w:szCs w:val="24"/>
        </w:rPr>
        <w:lastRenderedPageBreak/>
        <w:t>钢铁工业碳中和引智创新基地</w:t>
      </w:r>
      <w:bookmarkEnd w:id="20"/>
    </w:p>
    <w:p w:rsidR="00DD5FD2" w:rsidRPr="00DD5FD2" w:rsidRDefault="00DD5FD2" w:rsidP="00DD5FD2">
      <w:pPr>
        <w:rPr>
          <w:rFonts w:ascii="Times New Roman" w:eastAsia="微软雅黑" w:hAnsi="Times New Roman" w:cs="Times New Roman"/>
          <w:sz w:val="24"/>
          <w:szCs w:val="24"/>
        </w:rPr>
      </w:pPr>
      <w:bookmarkStart w:id="21" w:name="_Toc1073"/>
      <w:r w:rsidRPr="00DD5FD2">
        <w:rPr>
          <w:rFonts w:ascii="Times New Roman" w:eastAsia="微软雅黑" w:hAnsi="Times New Roman" w:cs="Times New Roman"/>
          <w:noProof/>
          <w:sz w:val="24"/>
          <w:szCs w:val="24"/>
        </w:rPr>
        <w:drawing>
          <wp:inline distT="0" distB="0" distL="0" distR="0" wp14:anchorId="249762FC" wp14:editId="5EBD1D29">
            <wp:extent cx="5518150" cy="3856355"/>
            <wp:effectExtent l="0" t="0" r="0" b="0"/>
            <wp:docPr id="173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1"/>
    </w:p>
    <w:p w:rsidR="00DD5FD2" w:rsidRPr="00DD5FD2" w:rsidRDefault="00DD5FD2" w:rsidP="00DD5FD2">
      <w:pPr>
        <w:pStyle w:val="a9"/>
        <w:widowControl/>
        <w:numPr>
          <w:ilvl w:val="0"/>
          <w:numId w:val="1"/>
        </w:numPr>
        <w:jc w:val="left"/>
        <w:outlineLvl w:val="1"/>
        <w:rPr>
          <w:rFonts w:ascii="Times New Roman" w:eastAsia="微软雅黑" w:hAnsi="Times New Roman" w:cs="Times New Roman"/>
          <w:sz w:val="24"/>
          <w:szCs w:val="24"/>
        </w:rPr>
      </w:pPr>
      <w:r w:rsidRPr="00DD5FD2">
        <w:rPr>
          <w:rFonts w:ascii="Times New Roman" w:eastAsia="微软雅黑" w:hAnsi="Times New Roman" w:cs="Times New Roman"/>
          <w:sz w:val="24"/>
          <w:szCs w:val="24"/>
        </w:rPr>
        <w:br w:type="page"/>
      </w:r>
      <w:bookmarkStart w:id="22" w:name="_Toc211590509"/>
      <w:r w:rsidRPr="00DD5FD2">
        <w:rPr>
          <w:rFonts w:ascii="Times New Roman" w:eastAsia="微软雅黑" w:hAnsi="Times New Roman" w:cs="Times New Roman"/>
          <w:sz w:val="24"/>
          <w:szCs w:val="24"/>
        </w:rPr>
        <w:lastRenderedPageBreak/>
        <w:t>全国卓越工程师培养低碳智慧冶金核心课程体系</w:t>
      </w:r>
      <w:bookmarkEnd w:id="22"/>
    </w:p>
    <w:p w:rsidR="00DD5FD2" w:rsidRPr="00DD5FD2" w:rsidRDefault="00DD5FD2" w:rsidP="00DD5FD2">
      <w:pPr>
        <w:rPr>
          <w:rFonts w:ascii="Times New Roman" w:eastAsia="微软雅黑" w:hAnsi="Times New Roman" w:cs="Times New Roman"/>
          <w:sz w:val="24"/>
          <w:szCs w:val="24"/>
        </w:rPr>
      </w:pPr>
      <w:bookmarkStart w:id="23" w:name="_Toc9674"/>
      <w:r w:rsidRPr="00DD5FD2">
        <w:rPr>
          <w:rFonts w:ascii="Times New Roman" w:eastAsia="微软雅黑" w:hAnsi="Times New Roman" w:cs="Times New Roman"/>
          <w:noProof/>
          <w:sz w:val="24"/>
          <w:szCs w:val="24"/>
        </w:rPr>
        <w:drawing>
          <wp:inline distT="0" distB="0" distL="0" distR="0" wp14:anchorId="18148FE7" wp14:editId="67E15ADF">
            <wp:extent cx="5112385" cy="6114415"/>
            <wp:effectExtent l="0" t="0" r="0" b="0"/>
            <wp:docPr id="13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5" r="3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611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3"/>
    </w:p>
    <w:p w:rsidR="00DD5FD2" w:rsidRPr="00DD5FD2" w:rsidRDefault="00DD5FD2" w:rsidP="00DD5FD2">
      <w:pPr>
        <w:pStyle w:val="a9"/>
        <w:widowControl/>
        <w:numPr>
          <w:ilvl w:val="0"/>
          <w:numId w:val="1"/>
        </w:numPr>
        <w:jc w:val="left"/>
        <w:outlineLvl w:val="1"/>
        <w:rPr>
          <w:rFonts w:ascii="Times New Roman" w:eastAsia="微软雅黑" w:hAnsi="Times New Roman" w:cs="Times New Roman"/>
          <w:sz w:val="24"/>
          <w:szCs w:val="24"/>
        </w:rPr>
      </w:pPr>
      <w:r w:rsidRPr="00DD5FD2">
        <w:rPr>
          <w:rFonts w:ascii="Times New Roman" w:eastAsia="微软雅黑" w:hAnsi="Times New Roman" w:cs="Times New Roman"/>
          <w:sz w:val="24"/>
          <w:szCs w:val="24"/>
        </w:rPr>
        <w:br w:type="page"/>
      </w:r>
      <w:bookmarkStart w:id="24" w:name="_Toc211590510"/>
      <w:r w:rsidRPr="00DD5FD2">
        <w:rPr>
          <w:rFonts w:ascii="Times New Roman" w:eastAsia="微软雅黑" w:hAnsi="Times New Roman" w:cs="Times New Roman"/>
          <w:sz w:val="24"/>
          <w:szCs w:val="24"/>
        </w:rPr>
        <w:lastRenderedPageBreak/>
        <w:t>中国冶金行业卓越工程师培养联盟常务副理事长单位</w:t>
      </w:r>
      <w:bookmarkEnd w:id="24"/>
    </w:p>
    <w:p w:rsidR="00DD5FD2" w:rsidRPr="00DD5FD2" w:rsidRDefault="00DD5FD2" w:rsidP="00DD5FD2">
      <w:pPr>
        <w:rPr>
          <w:rFonts w:ascii="Times New Roman" w:eastAsia="微软雅黑" w:hAnsi="Times New Roman" w:cs="Times New Roman"/>
          <w:sz w:val="24"/>
          <w:szCs w:val="24"/>
        </w:rPr>
      </w:pPr>
      <w:r w:rsidRPr="00DD5FD2">
        <w:rPr>
          <w:rFonts w:ascii="Times New Roman" w:eastAsia="微软雅黑" w:hAnsi="Times New Roman" w:cs="Times New Roman"/>
          <w:noProof/>
          <w:sz w:val="24"/>
          <w:szCs w:val="24"/>
        </w:rPr>
        <w:drawing>
          <wp:inline distT="0" distB="0" distL="0" distR="0" wp14:anchorId="4B680191" wp14:editId="7010E85F">
            <wp:extent cx="5542280" cy="3466465"/>
            <wp:effectExtent l="0" t="0" r="0" b="0"/>
            <wp:docPr id="14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FD2" w:rsidRPr="00DD5FD2" w:rsidRDefault="00DD5FD2" w:rsidP="00DD5FD2">
      <w:pPr>
        <w:rPr>
          <w:rFonts w:ascii="Times New Roman" w:eastAsia="微软雅黑" w:hAnsi="Times New Roman" w:cs="Times New Roman"/>
          <w:sz w:val="24"/>
          <w:szCs w:val="24"/>
        </w:rPr>
      </w:pPr>
      <w:bookmarkStart w:id="25" w:name="_Toc25380"/>
      <w:r w:rsidRPr="00DD5FD2">
        <w:rPr>
          <w:rFonts w:ascii="Times New Roman" w:eastAsia="微软雅黑" w:hAnsi="Times New Roman" w:cs="Times New Roman"/>
          <w:noProof/>
          <w:sz w:val="24"/>
          <w:szCs w:val="24"/>
        </w:rPr>
        <w:drawing>
          <wp:inline distT="0" distB="0" distL="0" distR="0" wp14:anchorId="53AF7667" wp14:editId="0D5E2ADB">
            <wp:extent cx="5542280" cy="3617595"/>
            <wp:effectExtent l="0" t="0" r="0" b="0"/>
            <wp:docPr id="15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5"/>
    </w:p>
    <w:p w:rsidR="00DD5FD2" w:rsidRPr="00DD5FD2" w:rsidRDefault="00DD5FD2" w:rsidP="00DD5FD2">
      <w:pPr>
        <w:widowControl/>
        <w:numPr>
          <w:ilvl w:val="1"/>
          <w:numId w:val="0"/>
        </w:numPr>
        <w:jc w:val="left"/>
        <w:outlineLvl w:val="1"/>
        <w:rPr>
          <w:rFonts w:ascii="Times New Roman" w:eastAsia="微软雅黑" w:hAnsi="Times New Roman" w:cs="Times New Roman"/>
          <w:sz w:val="24"/>
          <w:szCs w:val="24"/>
        </w:rPr>
      </w:pPr>
      <w:r w:rsidRPr="00DD5FD2">
        <w:rPr>
          <w:rFonts w:ascii="Times New Roman" w:eastAsia="微软雅黑" w:hAnsi="Times New Roman" w:cs="Times New Roman"/>
          <w:sz w:val="24"/>
          <w:szCs w:val="24"/>
        </w:rPr>
        <w:br w:type="page"/>
      </w:r>
    </w:p>
    <w:p w:rsidR="00DD5FD2" w:rsidRPr="00DD5FD2" w:rsidRDefault="00DD5FD2" w:rsidP="00DD5FD2">
      <w:pPr>
        <w:pStyle w:val="a9"/>
        <w:widowControl/>
        <w:numPr>
          <w:ilvl w:val="0"/>
          <w:numId w:val="1"/>
        </w:numPr>
        <w:jc w:val="left"/>
        <w:outlineLvl w:val="1"/>
        <w:rPr>
          <w:rFonts w:ascii="Times New Roman" w:eastAsia="微软雅黑" w:hAnsi="Times New Roman" w:cs="Times New Roman"/>
          <w:sz w:val="24"/>
          <w:szCs w:val="24"/>
        </w:rPr>
      </w:pPr>
      <w:bookmarkStart w:id="26" w:name="_Toc211590511"/>
      <w:r w:rsidRPr="00DD5FD2">
        <w:rPr>
          <w:rFonts w:ascii="Times New Roman" w:eastAsia="微软雅黑" w:hAnsi="Times New Roman" w:cs="Times New Roman"/>
          <w:sz w:val="24"/>
          <w:szCs w:val="24"/>
        </w:rPr>
        <w:lastRenderedPageBreak/>
        <w:t>研究生教育教学成果奖</w:t>
      </w:r>
      <w:bookmarkEnd w:id="26"/>
    </w:p>
    <w:p w:rsidR="00DD5FD2" w:rsidRPr="00DD5FD2" w:rsidRDefault="00DD5FD2" w:rsidP="00DD5FD2">
      <w:pPr>
        <w:widowControl/>
        <w:jc w:val="left"/>
        <w:rPr>
          <w:rFonts w:ascii="Times New Roman" w:eastAsia="微软雅黑" w:hAnsi="Times New Roman" w:cs="Times New Roman"/>
          <w:b/>
          <w:bCs/>
          <w:color w:val="000000"/>
          <w:sz w:val="24"/>
          <w:szCs w:val="24"/>
        </w:rPr>
      </w:pPr>
      <w:r w:rsidRPr="00DD5FD2">
        <w:rPr>
          <w:rFonts w:ascii="Times New Roman" w:eastAsia="微软雅黑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709EDA70" wp14:editId="192EF473">
            <wp:extent cx="5375275" cy="7164070"/>
            <wp:effectExtent l="0" t="0" r="0" b="0"/>
            <wp:docPr id="20" name="图片 1" descr="084e5753e61d456a8d34efdc06a30b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084e5753e61d456a8d34efdc06a30b0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" t="3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716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FD2" w:rsidRPr="00DD5FD2" w:rsidRDefault="00DD5FD2" w:rsidP="00DD5FD2">
      <w:pPr>
        <w:rPr>
          <w:rFonts w:ascii="Times New Roman" w:eastAsia="微软雅黑" w:hAnsi="Times New Roman" w:cs="Times New Roman"/>
          <w:b/>
          <w:bCs/>
          <w:color w:val="000000"/>
          <w:sz w:val="24"/>
          <w:szCs w:val="24"/>
        </w:rPr>
      </w:pPr>
      <w:r w:rsidRPr="00DD5FD2">
        <w:rPr>
          <w:rFonts w:ascii="Times New Roman" w:eastAsia="微软雅黑" w:hAnsi="Times New Roman" w:cs="Times New Roman"/>
          <w:b/>
          <w:bCs/>
          <w:color w:val="000000"/>
          <w:sz w:val="24"/>
          <w:szCs w:val="24"/>
        </w:rPr>
        <w:br w:type="page"/>
      </w:r>
    </w:p>
    <w:p w:rsidR="00D46784" w:rsidRPr="00DD5FD2" w:rsidRDefault="00D46784">
      <w:pPr>
        <w:rPr>
          <w:rFonts w:ascii="Times New Roman" w:eastAsia="微软雅黑" w:hAnsi="Times New Roman" w:cs="Times New Roman"/>
          <w:sz w:val="24"/>
          <w:szCs w:val="24"/>
        </w:rPr>
      </w:pPr>
    </w:p>
    <w:sectPr w:rsidR="00D46784" w:rsidRPr="00DD5F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B973A7"/>
    <w:multiLevelType w:val="hybridMultilevel"/>
    <w:tmpl w:val="8940DBD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95080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FD2"/>
    <w:rsid w:val="001812D9"/>
    <w:rsid w:val="002A1881"/>
    <w:rsid w:val="006A29C3"/>
    <w:rsid w:val="00920166"/>
    <w:rsid w:val="00D46784"/>
    <w:rsid w:val="00DD5FD2"/>
    <w:rsid w:val="00F30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1E2A3"/>
  <w15:chartTrackingRefBased/>
  <w15:docId w15:val="{B07C58D0-B034-4649-B59A-61CC6DEAC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D5FD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DD5F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5FD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5FD2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5FD2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5FD2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5FD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5FD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5FD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D5FD2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D5FD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D5F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D5FD2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D5FD2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DD5FD2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D5FD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D5FD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D5FD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D5FD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D5F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D5FD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D5FD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D5FD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D5FD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D5FD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D5FD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D5FD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D5FD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D5FD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217</Words>
  <Characters>218</Characters>
  <Application>Microsoft Office Word</Application>
  <DocSecurity>0</DocSecurity>
  <Lines>6</Lines>
  <Paragraphs>3</Paragraphs>
  <ScaleCrop>false</ScaleCrop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Li</dc:creator>
  <cp:keywords/>
  <dc:description/>
  <cp:lastModifiedBy>Irene Li</cp:lastModifiedBy>
  <cp:revision>1</cp:revision>
  <dcterms:created xsi:type="dcterms:W3CDTF">2025-11-02T09:14:00Z</dcterms:created>
  <dcterms:modified xsi:type="dcterms:W3CDTF">2025-11-02T09:16:00Z</dcterms:modified>
</cp:coreProperties>
</file>